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EFAE" w14:textId="77777777" w:rsidR="00AB12A9" w:rsidRDefault="00AB12A9" w:rsidP="003C2C8C">
      <w:pPr>
        <w:jc w:val="center"/>
        <w:rPr>
          <w:szCs w:val="24"/>
        </w:rPr>
      </w:pPr>
    </w:p>
    <w:p w14:paraId="217E30CF" w14:textId="6C8EF17C" w:rsidR="00492360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PROCESSO </w:t>
      </w:r>
      <w:r w:rsidR="00492360" w:rsidRPr="00492360">
        <w:rPr>
          <w:rFonts w:cs="Arial"/>
          <w:b/>
          <w:lang w:eastAsia="ar-SA"/>
        </w:rPr>
        <w:t>00200.</w:t>
      </w:r>
      <w:r w:rsidR="009E32E4">
        <w:rPr>
          <w:rFonts w:cs="Arial"/>
          <w:b/>
          <w:lang w:eastAsia="ar-SA"/>
        </w:rPr>
        <w:t>013436/2022-26</w:t>
      </w:r>
    </w:p>
    <w:p w14:paraId="42D31211" w14:textId="77B1A4F1" w:rsidR="009E32E4" w:rsidRDefault="009E32E4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Assinatura de Banco de Imagens (Royalty Free)</w:t>
      </w:r>
    </w:p>
    <w:p w14:paraId="06B08BD9" w14:textId="1F66849D" w:rsidR="00AB12A9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PEDIDO </w:t>
      </w:r>
      <w:r w:rsidR="00AB12A9">
        <w:rPr>
          <w:rFonts w:cs="Arial"/>
          <w:b/>
          <w:lang w:eastAsia="ar-SA"/>
        </w:rPr>
        <w:t xml:space="preserve">DE PROPOSTA </w:t>
      </w:r>
      <w:r w:rsidR="00BD7252">
        <w:rPr>
          <w:rFonts w:cs="Arial"/>
          <w:b/>
          <w:lang w:eastAsia="ar-SA"/>
        </w:rPr>
        <w:t>COMERCIAL</w:t>
      </w:r>
      <w:r w:rsidR="009E32E4">
        <w:rPr>
          <w:rFonts w:cs="Arial"/>
          <w:b/>
          <w:lang w:eastAsia="ar-SA"/>
        </w:rPr>
        <w:t xml:space="preserve"> – 003</w:t>
      </w:r>
      <w:r>
        <w:rPr>
          <w:rFonts w:cs="Arial"/>
          <w:b/>
          <w:lang w:eastAsia="ar-SA"/>
        </w:rPr>
        <w:t xml:space="preserve"> </w:t>
      </w:r>
      <w:r w:rsidR="009E32E4">
        <w:rPr>
          <w:rFonts w:cs="Arial"/>
          <w:b/>
          <w:lang w:eastAsia="ar-SA"/>
        </w:rPr>
        <w:t>-</w:t>
      </w:r>
      <w:r>
        <w:rPr>
          <w:rFonts w:cs="Arial"/>
          <w:b/>
          <w:lang w:eastAsia="ar-SA"/>
        </w:rPr>
        <w:t xml:space="preserve"> 2023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3685"/>
        <w:gridCol w:w="1276"/>
        <w:gridCol w:w="1388"/>
      </w:tblGrid>
      <w:tr w:rsidR="00AB12A9" w:rsidRPr="00EA6D57" w14:paraId="1E82A432" w14:textId="77777777" w:rsidTr="00EE35D7">
        <w:tc>
          <w:tcPr>
            <w:tcW w:w="9443" w:type="dxa"/>
            <w:gridSpan w:val="6"/>
          </w:tcPr>
          <w:p w14:paraId="7C1DCE5C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EE35D7">
        <w:tc>
          <w:tcPr>
            <w:tcW w:w="9443" w:type="dxa"/>
            <w:gridSpan w:val="6"/>
          </w:tcPr>
          <w:p w14:paraId="14E1E6E9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EE35D7">
        <w:tc>
          <w:tcPr>
            <w:tcW w:w="9443" w:type="dxa"/>
            <w:gridSpan w:val="6"/>
          </w:tcPr>
          <w:p w14:paraId="557E7618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EE35D7">
        <w:tc>
          <w:tcPr>
            <w:tcW w:w="9443" w:type="dxa"/>
            <w:gridSpan w:val="6"/>
          </w:tcPr>
          <w:p w14:paraId="68A12D6C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EE35D7">
        <w:tc>
          <w:tcPr>
            <w:tcW w:w="9443" w:type="dxa"/>
            <w:gridSpan w:val="6"/>
          </w:tcPr>
          <w:p w14:paraId="7CA8B9B5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EE35D7">
        <w:tc>
          <w:tcPr>
            <w:tcW w:w="9443" w:type="dxa"/>
            <w:gridSpan w:val="6"/>
          </w:tcPr>
          <w:p w14:paraId="65394F14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EE35D7">
        <w:tc>
          <w:tcPr>
            <w:tcW w:w="9443" w:type="dxa"/>
            <w:gridSpan w:val="6"/>
          </w:tcPr>
          <w:p w14:paraId="04F5F280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EE35D7">
        <w:tc>
          <w:tcPr>
            <w:tcW w:w="9443" w:type="dxa"/>
            <w:gridSpan w:val="6"/>
          </w:tcPr>
          <w:p w14:paraId="3905FB14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>(Banco, agência e conta-corrente)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EE35D7">
        <w:tc>
          <w:tcPr>
            <w:tcW w:w="9443" w:type="dxa"/>
            <w:gridSpan w:val="6"/>
          </w:tcPr>
          <w:p w14:paraId="3D2C9AF3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EE35D7">
        <w:tc>
          <w:tcPr>
            <w:tcW w:w="9443" w:type="dxa"/>
            <w:gridSpan w:val="6"/>
          </w:tcPr>
          <w:p w14:paraId="26BD7A78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EE35D7">
        <w:tc>
          <w:tcPr>
            <w:tcW w:w="9443" w:type="dxa"/>
            <w:gridSpan w:val="6"/>
          </w:tcPr>
          <w:p w14:paraId="5C0DA746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EE35D7">
        <w:tc>
          <w:tcPr>
            <w:tcW w:w="9443" w:type="dxa"/>
            <w:gridSpan w:val="6"/>
          </w:tcPr>
          <w:p w14:paraId="5CB5ABCA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EE35D7">
        <w:tc>
          <w:tcPr>
            <w:tcW w:w="9443" w:type="dxa"/>
            <w:gridSpan w:val="6"/>
          </w:tcPr>
          <w:p w14:paraId="622740C1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EE35D7">
        <w:tc>
          <w:tcPr>
            <w:tcW w:w="9443" w:type="dxa"/>
            <w:gridSpan w:val="6"/>
          </w:tcPr>
          <w:p w14:paraId="78036F6E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AB12A9" w:rsidRPr="00FB4BAD" w14:paraId="46324CB7" w14:textId="77777777" w:rsidTr="00492360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UNID</w:t>
            </w:r>
            <w:r>
              <w:rPr>
                <w:b/>
                <w:sz w:val="20"/>
              </w:rPr>
              <w:t>ADE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E9D93B8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ESPECIFICAÇÃO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UNIT</w:t>
            </w:r>
            <w:r>
              <w:rPr>
                <w:b/>
                <w:sz w:val="20"/>
              </w:rPr>
              <w:t>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</w:tr>
      <w:tr w:rsidR="00AB12A9" w:rsidRPr="00FB4BAD" w14:paraId="10E3673A" w14:textId="77777777" w:rsidTr="0095655B">
        <w:trPr>
          <w:trHeight w:val="1977"/>
        </w:trPr>
        <w:tc>
          <w:tcPr>
            <w:tcW w:w="926" w:type="dxa"/>
          </w:tcPr>
          <w:p w14:paraId="1E248FCA" w14:textId="77777777" w:rsidR="00EE35D7" w:rsidRDefault="00EE35D7" w:rsidP="009E32E4">
            <w:pPr>
              <w:jc w:val="both"/>
              <w:rPr>
                <w:b/>
                <w:sz w:val="20"/>
              </w:rPr>
            </w:pPr>
          </w:p>
          <w:p w14:paraId="3C8F1E97" w14:textId="77777777" w:rsidR="00EE35D7" w:rsidRDefault="00EE35D7" w:rsidP="009E32E4">
            <w:pPr>
              <w:jc w:val="both"/>
              <w:rPr>
                <w:b/>
                <w:sz w:val="20"/>
              </w:rPr>
            </w:pPr>
          </w:p>
          <w:p w14:paraId="5995541B" w14:textId="77777777" w:rsidR="00EE35D7" w:rsidRDefault="00EE35D7" w:rsidP="009E32E4">
            <w:pPr>
              <w:jc w:val="both"/>
              <w:rPr>
                <w:b/>
                <w:sz w:val="20"/>
              </w:rPr>
            </w:pPr>
          </w:p>
          <w:p w14:paraId="50C87410" w14:textId="77777777" w:rsidR="00EE35D7" w:rsidRDefault="00EE35D7" w:rsidP="009E32E4">
            <w:pPr>
              <w:jc w:val="both"/>
              <w:rPr>
                <w:b/>
                <w:sz w:val="20"/>
              </w:rPr>
            </w:pPr>
          </w:p>
          <w:p w14:paraId="12B5D536" w14:textId="77777777" w:rsidR="00AB12A9" w:rsidRPr="00440EF4" w:rsidRDefault="00AB12A9" w:rsidP="009E32E4">
            <w:pPr>
              <w:jc w:val="both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14:paraId="18D5FFAF" w14:textId="77777777" w:rsidR="00EE35D7" w:rsidRDefault="00EE35D7" w:rsidP="009E32E4">
            <w:pPr>
              <w:jc w:val="both"/>
              <w:rPr>
                <w:sz w:val="20"/>
              </w:rPr>
            </w:pPr>
          </w:p>
          <w:p w14:paraId="64BE8EED" w14:textId="77777777" w:rsidR="00EE35D7" w:rsidRDefault="00EE35D7" w:rsidP="009E32E4">
            <w:pPr>
              <w:jc w:val="both"/>
              <w:rPr>
                <w:sz w:val="20"/>
              </w:rPr>
            </w:pPr>
          </w:p>
          <w:p w14:paraId="7D7DF655" w14:textId="77777777" w:rsidR="00EE35D7" w:rsidRDefault="00EE35D7" w:rsidP="009E32E4">
            <w:pPr>
              <w:jc w:val="both"/>
              <w:rPr>
                <w:sz w:val="20"/>
              </w:rPr>
            </w:pPr>
          </w:p>
          <w:p w14:paraId="64600BB8" w14:textId="77777777" w:rsidR="00EE35D7" w:rsidRDefault="00EE35D7" w:rsidP="009E32E4">
            <w:pPr>
              <w:jc w:val="both"/>
              <w:rPr>
                <w:sz w:val="20"/>
              </w:rPr>
            </w:pPr>
          </w:p>
          <w:p w14:paraId="64C12C17" w14:textId="524F7049" w:rsidR="00EE35D7" w:rsidRPr="009E32E4" w:rsidRDefault="009E32E4" w:rsidP="009E32E4">
            <w:pPr>
              <w:jc w:val="both"/>
              <w:rPr>
                <w:b/>
                <w:sz w:val="20"/>
              </w:rPr>
            </w:pPr>
            <w:r w:rsidRPr="009E32E4">
              <w:rPr>
                <w:b/>
                <w:sz w:val="20"/>
              </w:rPr>
              <w:t>12</w:t>
            </w:r>
          </w:p>
        </w:tc>
        <w:tc>
          <w:tcPr>
            <w:tcW w:w="1175" w:type="dxa"/>
          </w:tcPr>
          <w:p w14:paraId="4EE73496" w14:textId="77777777" w:rsidR="00D7592E" w:rsidRPr="009E32E4" w:rsidRDefault="00D7592E" w:rsidP="009E32E4">
            <w:pPr>
              <w:jc w:val="both"/>
              <w:rPr>
                <w:szCs w:val="24"/>
              </w:rPr>
            </w:pPr>
          </w:p>
          <w:p w14:paraId="7C28DC88" w14:textId="77777777" w:rsidR="00D7592E" w:rsidRPr="009E32E4" w:rsidRDefault="00D7592E" w:rsidP="009E32E4">
            <w:pPr>
              <w:jc w:val="both"/>
              <w:rPr>
                <w:szCs w:val="24"/>
              </w:rPr>
            </w:pPr>
          </w:p>
          <w:p w14:paraId="78EB348B" w14:textId="4BDF24EE" w:rsidR="009E32E4" w:rsidRDefault="009E32E4" w:rsidP="009E32E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</w:r>
          </w:p>
          <w:p w14:paraId="4C937B7B" w14:textId="5DE59703" w:rsidR="00AB12A9" w:rsidRPr="009E32E4" w:rsidRDefault="009E32E4" w:rsidP="009E32E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9E32E4">
              <w:rPr>
                <w:b/>
                <w:sz w:val="20"/>
              </w:rPr>
              <w:t>Mês</w:t>
            </w:r>
          </w:p>
          <w:p w14:paraId="50F50B27" w14:textId="77777777" w:rsidR="009E32E4" w:rsidRPr="009E32E4" w:rsidRDefault="009E32E4" w:rsidP="009E32E4">
            <w:pPr>
              <w:jc w:val="both"/>
              <w:rPr>
                <w:szCs w:val="24"/>
              </w:rPr>
            </w:pPr>
          </w:p>
          <w:p w14:paraId="63B9BF77" w14:textId="77777777" w:rsidR="009E32E4" w:rsidRPr="009E32E4" w:rsidRDefault="009E32E4" w:rsidP="009E32E4">
            <w:pPr>
              <w:jc w:val="both"/>
              <w:rPr>
                <w:szCs w:val="24"/>
              </w:rPr>
            </w:pPr>
          </w:p>
          <w:p w14:paraId="67F33270" w14:textId="77777777" w:rsidR="009E32E4" w:rsidRPr="009E32E4" w:rsidRDefault="009E32E4" w:rsidP="009E32E4">
            <w:pPr>
              <w:jc w:val="both"/>
              <w:rPr>
                <w:szCs w:val="24"/>
              </w:rPr>
            </w:pPr>
          </w:p>
          <w:p w14:paraId="77E2D657" w14:textId="77777777" w:rsidR="009E32E4" w:rsidRPr="009E32E4" w:rsidRDefault="009E32E4" w:rsidP="009E32E4">
            <w:pPr>
              <w:jc w:val="both"/>
              <w:rPr>
                <w:szCs w:val="24"/>
              </w:rPr>
            </w:pPr>
          </w:p>
          <w:p w14:paraId="61C56664" w14:textId="0187B995" w:rsidR="009E32E4" w:rsidRPr="009E32E4" w:rsidRDefault="009E32E4" w:rsidP="009E32E4">
            <w:pPr>
              <w:jc w:val="both"/>
              <w:rPr>
                <w:szCs w:val="24"/>
              </w:rPr>
            </w:pPr>
          </w:p>
        </w:tc>
        <w:tc>
          <w:tcPr>
            <w:tcW w:w="3685" w:type="dxa"/>
          </w:tcPr>
          <w:p w14:paraId="12A3BDB2" w14:textId="399DC160" w:rsidR="00797719" w:rsidRDefault="009E32E4" w:rsidP="00797719">
            <w:pPr>
              <w:widowControl w:val="0"/>
              <w:contextualSpacing/>
              <w:jc w:val="both"/>
              <w:rPr>
                <w:sz w:val="20"/>
                <w:shd w:val="clear" w:color="auto" w:fill="FFFFFF"/>
              </w:rPr>
            </w:pPr>
            <w:r w:rsidRPr="009E32E4">
              <w:rPr>
                <w:sz w:val="20"/>
                <w:shd w:val="clear" w:color="auto" w:fill="FFFFFF"/>
              </w:rPr>
              <w:t xml:space="preserve">Banco de imagens livres de </w:t>
            </w:r>
            <w:r w:rsidRPr="003462BA">
              <w:rPr>
                <w:i/>
                <w:iCs/>
                <w:sz w:val="20"/>
                <w:shd w:val="clear" w:color="auto" w:fill="FFFFFF"/>
              </w:rPr>
              <w:t>royalty</w:t>
            </w:r>
            <w:r w:rsidR="003462BA">
              <w:rPr>
                <w:sz w:val="20"/>
                <w:shd w:val="clear" w:color="auto" w:fill="FFFFFF"/>
              </w:rPr>
              <w:t xml:space="preserve"> (</w:t>
            </w:r>
            <w:r w:rsidRPr="003462BA">
              <w:rPr>
                <w:i/>
                <w:iCs/>
                <w:sz w:val="20"/>
                <w:shd w:val="clear" w:color="auto" w:fill="FFFFFF"/>
              </w:rPr>
              <w:t>royalty free</w:t>
            </w:r>
            <w:r w:rsidRPr="009E32E4">
              <w:rPr>
                <w:sz w:val="20"/>
                <w:shd w:val="clear" w:color="auto" w:fill="FFFFFF"/>
              </w:rPr>
              <w:t>)</w:t>
            </w:r>
            <w:r w:rsidR="00755497">
              <w:rPr>
                <w:sz w:val="20"/>
                <w:shd w:val="clear" w:color="auto" w:fill="FFFFFF"/>
              </w:rPr>
              <w:t xml:space="preserve"> </w:t>
            </w:r>
            <w:r w:rsidRPr="009E32E4">
              <w:rPr>
                <w:sz w:val="20"/>
                <w:shd w:val="clear" w:color="auto" w:fill="FFFFFF"/>
              </w:rPr>
              <w:t>– 750</w:t>
            </w:r>
            <w:r w:rsidR="003462BA">
              <w:rPr>
                <w:sz w:val="20"/>
                <w:shd w:val="clear" w:color="auto" w:fill="FFFFFF"/>
              </w:rPr>
              <w:t xml:space="preserve"> (setecentas e cinquenta) imagens ou vetores por mês, </w:t>
            </w:r>
            <w:r w:rsidR="00797719">
              <w:rPr>
                <w:sz w:val="20"/>
                <w:shd w:val="clear" w:color="auto" w:fill="FFFFFF"/>
              </w:rPr>
              <w:t>para 3 (três) usuários simultâneos</w:t>
            </w:r>
            <w:r w:rsidR="0095655B">
              <w:rPr>
                <w:sz w:val="20"/>
                <w:shd w:val="clear" w:color="auto" w:fill="FFFFFF"/>
              </w:rPr>
              <w:t>,</w:t>
            </w:r>
            <w:r w:rsidR="00797719">
              <w:rPr>
                <w:sz w:val="20"/>
                <w:shd w:val="clear" w:color="auto" w:fill="FFFFFF"/>
              </w:rPr>
              <w:t xml:space="preserve"> a serem disponibilizados </w:t>
            </w:r>
            <w:r w:rsidR="0095655B">
              <w:rPr>
                <w:sz w:val="20"/>
                <w:shd w:val="clear" w:color="auto" w:fill="FFFFFF"/>
              </w:rPr>
              <w:t>por meio digital (internet),</w:t>
            </w:r>
          </w:p>
          <w:p w14:paraId="6CF5E3B7" w14:textId="51C69276" w:rsidR="00AB12A9" w:rsidRPr="009E32E4" w:rsidRDefault="009E32E4" w:rsidP="00797719">
            <w:pPr>
              <w:widowControl w:val="0"/>
              <w:contextualSpacing/>
              <w:jc w:val="both"/>
              <w:rPr>
                <w:sz w:val="20"/>
              </w:rPr>
            </w:pPr>
            <w:r w:rsidRPr="009E32E4">
              <w:rPr>
                <w:sz w:val="20"/>
                <w:shd w:val="clear" w:color="auto" w:fill="FFFFFF"/>
              </w:rPr>
              <w:t xml:space="preserve">pelo período de 12 (doze) </w:t>
            </w:r>
            <w:r w:rsidRPr="009E32E4">
              <w:rPr>
                <w:sz w:val="20"/>
              </w:rPr>
              <w:br/>
            </w:r>
            <w:r w:rsidRPr="009E32E4">
              <w:rPr>
                <w:sz w:val="20"/>
                <w:shd w:val="clear" w:color="auto" w:fill="FFFFFF"/>
              </w:rPr>
              <w:t>meses consecutivos.</w:t>
            </w:r>
          </w:p>
        </w:tc>
        <w:tc>
          <w:tcPr>
            <w:tcW w:w="1276" w:type="dxa"/>
            <w:vAlign w:val="center"/>
          </w:tcPr>
          <w:p w14:paraId="1139E4CD" w14:textId="77777777" w:rsidR="00492360" w:rsidRDefault="00492360" w:rsidP="009E32E4">
            <w:pPr>
              <w:jc w:val="both"/>
              <w:rPr>
                <w:sz w:val="20"/>
              </w:rPr>
            </w:pPr>
          </w:p>
          <w:p w14:paraId="302DD812" w14:textId="77777777" w:rsidR="00AB12A9" w:rsidRPr="00FB4BAD" w:rsidRDefault="00AB12A9" w:rsidP="009E32E4">
            <w:pPr>
              <w:jc w:val="both"/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154BD9FE" w14:textId="77777777" w:rsidR="009E32E4" w:rsidRDefault="009E32E4" w:rsidP="009E32E4">
            <w:pPr>
              <w:jc w:val="both"/>
              <w:rPr>
                <w:sz w:val="20"/>
              </w:rPr>
            </w:pPr>
          </w:p>
          <w:p w14:paraId="69C6F64A" w14:textId="19F6ABDC" w:rsidR="00AB12A9" w:rsidRPr="00FB4BAD" w:rsidRDefault="009E32E4" w:rsidP="009E32E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AB12A9" w:rsidRPr="00FB4BAD">
              <w:rPr>
                <w:sz w:val="20"/>
              </w:rPr>
              <w:t>R$</w:t>
            </w:r>
          </w:p>
        </w:tc>
      </w:tr>
      <w:tr w:rsidR="00AB12A9" w:rsidRPr="00FB4BAD" w14:paraId="7F27EADC" w14:textId="77777777" w:rsidTr="00EE35D7">
        <w:tc>
          <w:tcPr>
            <w:tcW w:w="8055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AB12A9" w:rsidRPr="00250636" w:rsidRDefault="00AB12A9" w:rsidP="00EE35D7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AB12A9" w:rsidRPr="00FB4BAD" w:rsidRDefault="00AB12A9" w:rsidP="00EE35D7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2FD044D7" w14:textId="77777777" w:rsidTr="00EE35D7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AB12A9" w:rsidRPr="004554A9" w:rsidRDefault="00AB12A9" w:rsidP="00EE35D7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AB12A9" w:rsidRPr="00FB4BAD" w14:paraId="33D2867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3EDC604" w14:textId="77777777" w:rsidR="00AB12A9" w:rsidRPr="004554A9" w:rsidRDefault="00AB12A9" w:rsidP="00EE35D7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AB12A9" w:rsidRPr="00FB4BAD" w14:paraId="0E397988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2E7D0BC6" w14:textId="77777777" w:rsidR="00AB12A9" w:rsidRPr="004554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AB12A9" w:rsidRPr="00FB4BAD" w14:paraId="42BC30F3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DF81EA3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AB12A9" w:rsidRPr="00FB4BAD" w14:paraId="7296C52E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8AEBD08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AB12A9" w:rsidRPr="00FB4BAD" w14:paraId="23817851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D17576B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AB12A9" w:rsidRPr="00FB4BAD" w14:paraId="254BD6A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38F18A1A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AB12A9" w:rsidRPr="00FB4BAD" w14:paraId="7B2397B6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976518E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do responsável pela proposta: </w:t>
            </w:r>
          </w:p>
        </w:tc>
      </w:tr>
      <w:tr w:rsidR="00AB12A9" w:rsidRPr="00FB4BAD" w14:paraId="1354240D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F802D3C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5CF4DA32" w14:textId="21DF0739" w:rsidR="00A43140" w:rsidRPr="00A43140" w:rsidRDefault="00A43140" w:rsidP="00492360">
      <w:pPr>
        <w:spacing w:before="240" w:after="120" w:line="276" w:lineRule="auto"/>
        <w:jc w:val="both"/>
        <w:rPr>
          <w:rFonts w:ascii="Arial" w:hAnsi="Arial" w:cs="Arial"/>
          <w:sz w:val="30"/>
          <w:szCs w:val="30"/>
          <w:shd w:val="clear" w:color="auto" w:fill="FFFFFF"/>
        </w:rPr>
      </w:pP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Ressalta-se que as </w:t>
      </w:r>
      <w:r w:rsidR="0049236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especificações técnicas e o modelo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</w:t>
      </w:r>
      <w:r w:rsidR="0049236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de </w:t>
      </w:r>
      <w:r w:rsidR="009E32E4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termo de disponibilidade de acesso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</w:t>
      </w:r>
      <w:r w:rsidR="0049236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do item relacionado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na tabela </w:t>
      </w:r>
      <w:r w:rsidR="0049236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a</w:t>
      </w:r>
      <w:r w:rsidR="009E32E4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cima se encontram nos Anexo</w:t>
      </w:r>
      <w:r w:rsidR="001B54BD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s</w:t>
      </w:r>
      <w:r w:rsidR="009E32E4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I e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 xml:space="preserve"> III do Termo de Referência enviado anexo ao </w:t>
      </w:r>
      <w:r w:rsidR="00A577D2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esse aviso</w:t>
      </w:r>
      <w:r w:rsidRPr="00A43140">
        <w:rPr>
          <w:rFonts w:ascii="Arial" w:hAnsi="Arial" w:cs="Arial"/>
          <w:sz w:val="30"/>
          <w:szCs w:val="30"/>
          <w:highlight w:val="yellow"/>
          <w:shd w:val="clear" w:color="auto" w:fill="FFFFFF"/>
        </w:rPr>
        <w:t>.</w:t>
      </w:r>
    </w:p>
    <w:p w14:paraId="1DF7C49E" w14:textId="6EDDF96D" w:rsidR="00AB12A9" w:rsidRDefault="00A43140" w:rsidP="00A43140">
      <w:pPr>
        <w:spacing w:before="240" w:after="120" w:line="276" w:lineRule="auto"/>
        <w:rPr>
          <w:b/>
        </w:rPr>
      </w:pPr>
      <w:r w:rsidRPr="00A43140">
        <w:rPr>
          <w:rFonts w:ascii="Arial" w:hAnsi="Arial" w:cs="Arial"/>
          <w:sz w:val="30"/>
          <w:szCs w:val="30"/>
          <w:shd w:val="clear" w:color="auto" w:fill="FFFFFF"/>
        </w:rPr>
        <w:lastRenderedPageBreak/>
        <w:t xml:space="preserve"> </w:t>
      </w:r>
      <w:r w:rsidR="00AB12A9" w:rsidRPr="00EA6D57">
        <w:rPr>
          <w:b/>
        </w:rPr>
        <w:t xml:space="preserve">Instruções de preenchimento: </w:t>
      </w:r>
    </w:p>
    <w:p w14:paraId="453E9639" w14:textId="54B5DA70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A </w:t>
      </w:r>
      <w:r>
        <w:t>proponente</w:t>
      </w:r>
      <w:r w:rsidR="00492360">
        <w:t xml:space="preserve"> deverá informar o preço</w:t>
      </w:r>
      <w:r w:rsidRPr="00EA6D57">
        <w:t xml:space="preserve"> por item, por grupo (quando for o caso) e total global da proposta.</w:t>
      </w:r>
    </w:p>
    <w:p w14:paraId="0D15E4B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O instrumento de outorga de poderes ao representante legal que irá assinar </w:t>
      </w:r>
      <w:r>
        <w:t xml:space="preserve">o Termo de Contrato ou </w:t>
      </w:r>
      <w:r w:rsidRPr="00EA6D57">
        <w:t xml:space="preserve">a Ata de Registro de Preços </w:t>
      </w:r>
      <w:r>
        <w:t xml:space="preserve">(caso haja) </w:t>
      </w:r>
      <w:r w:rsidRPr="00EA6D57">
        <w:t>deverá ser encaminhado em anexo à proposta de preços.</w:t>
      </w:r>
    </w:p>
    <w:p w14:paraId="1BF442C9" w14:textId="77777777" w:rsidR="00AB12A9" w:rsidRPr="00673490" w:rsidRDefault="00AB12A9" w:rsidP="00AB12A9">
      <w:pPr>
        <w:spacing w:before="240" w:after="120" w:line="276" w:lineRule="auto"/>
        <w:jc w:val="both"/>
      </w:pPr>
      <w:r w:rsidRPr="00673490">
        <w:t>Os valores unitários e totais deverão ser grafados somente até os centavos.</w:t>
      </w:r>
    </w:p>
    <w:p w14:paraId="75CC92F5" w14:textId="382CF3F6" w:rsidR="00AB12A9" w:rsidRPr="00BD7252" w:rsidRDefault="00AB12A9" w:rsidP="00BD7252">
      <w:pPr>
        <w:spacing w:before="240" w:after="120" w:line="276" w:lineRule="auto"/>
        <w:jc w:val="both"/>
        <w:rPr>
          <w:szCs w:val="24"/>
        </w:rPr>
      </w:pPr>
      <w:r w:rsidRPr="00EA6D57">
        <w:t xml:space="preserve"> A proposta de preços deverá estar datada e assinada.</w:t>
      </w:r>
      <w:r w:rsidR="00BD7252">
        <w:rPr>
          <w:szCs w:val="24"/>
        </w:rPr>
        <w:tab/>
      </w:r>
    </w:p>
    <w:sectPr w:rsidR="00AB12A9" w:rsidRPr="00BD7252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81747" w14:textId="77777777" w:rsidR="00D600CE" w:rsidRDefault="00D600CE" w:rsidP="00E02729">
      <w:r>
        <w:separator/>
      </w:r>
    </w:p>
  </w:endnote>
  <w:endnote w:type="continuationSeparator" w:id="0">
    <w:p w14:paraId="5F92DF35" w14:textId="77777777" w:rsidR="00D600CE" w:rsidRDefault="00D600CE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B5665" w14:textId="77777777" w:rsidR="00D600CE" w:rsidRDefault="00D600CE" w:rsidP="00E02729">
      <w:r>
        <w:separator/>
      </w:r>
    </w:p>
  </w:footnote>
  <w:footnote w:type="continuationSeparator" w:id="0">
    <w:p w14:paraId="145D898B" w14:textId="77777777" w:rsidR="00D600CE" w:rsidRDefault="00D600CE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4CAA" w14:textId="77777777" w:rsidR="00EE35D7" w:rsidRPr="00430DF2" w:rsidRDefault="00EE35D7" w:rsidP="00E24099">
    <w:pPr>
      <w:jc w:val="center"/>
      <w:rPr>
        <w:sz w:val="20"/>
      </w:rPr>
    </w:pPr>
  </w:p>
  <w:p w14:paraId="29085411" w14:textId="77777777" w:rsidR="00EE35D7" w:rsidRPr="00C67AD5" w:rsidRDefault="00EE35D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043479742">
    <w:abstractNumId w:val="3"/>
  </w:num>
  <w:num w:numId="2" w16cid:durableId="1553032860">
    <w:abstractNumId w:val="4"/>
  </w:num>
  <w:num w:numId="3" w16cid:durableId="1654336519">
    <w:abstractNumId w:val="9"/>
  </w:num>
  <w:num w:numId="4" w16cid:durableId="1054238032">
    <w:abstractNumId w:val="6"/>
  </w:num>
  <w:num w:numId="5" w16cid:durableId="477386587">
    <w:abstractNumId w:val="5"/>
  </w:num>
  <w:num w:numId="6" w16cid:durableId="1593977300">
    <w:abstractNumId w:val="7"/>
  </w:num>
  <w:num w:numId="7" w16cid:durableId="1350836273">
    <w:abstractNumId w:val="1"/>
  </w:num>
  <w:num w:numId="8" w16cid:durableId="66804408">
    <w:abstractNumId w:val="8"/>
  </w:num>
  <w:num w:numId="9" w16cid:durableId="521669306">
    <w:abstractNumId w:val="0"/>
  </w:num>
  <w:num w:numId="10" w16cid:durableId="5221339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0318916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47E13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54BD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3045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62BA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57448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360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21EBC"/>
    <w:rsid w:val="005229EF"/>
    <w:rsid w:val="00523EEB"/>
    <w:rsid w:val="00523F47"/>
    <w:rsid w:val="00527739"/>
    <w:rsid w:val="005277BF"/>
    <w:rsid w:val="00527CEA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6AE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5868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390D"/>
    <w:rsid w:val="00754610"/>
    <w:rsid w:val="00754779"/>
    <w:rsid w:val="00754A5E"/>
    <w:rsid w:val="00754B16"/>
    <w:rsid w:val="00754C76"/>
    <w:rsid w:val="00755497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7C0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719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55B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2E4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3140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7D2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72E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0CE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7592E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0D7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35D7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0D88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543D"/>
    <w:rsid w:val="00F95B17"/>
    <w:rsid w:val="00F960A6"/>
    <w:rsid w:val="00F9632B"/>
    <w:rsid w:val="00F979DD"/>
    <w:rsid w:val="00FA028C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mplesTabela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mplesTabela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  <w:style w:type="character" w:customStyle="1" w:styleId="markedcontent">
    <w:name w:val="markedcontent"/>
    <w:basedOn w:val="Fontepargpadro"/>
    <w:rsid w:val="00492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AF5129-AF21-4792-B897-B0E41078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</Template>
  <TotalTime>1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Adriana Albernaz</cp:lastModifiedBy>
  <cp:revision>3</cp:revision>
  <cp:lastPrinted>2022-08-30T14:59:00Z</cp:lastPrinted>
  <dcterms:created xsi:type="dcterms:W3CDTF">2023-07-05T11:49:00Z</dcterms:created>
  <dcterms:modified xsi:type="dcterms:W3CDTF">2023-07-05T11:50:00Z</dcterms:modified>
</cp:coreProperties>
</file>