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189B283B" w14:textId="6025DAA0" w:rsidR="00FC065E" w:rsidRPr="00FC065E" w:rsidRDefault="00BB0818" w:rsidP="0026665C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E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F5E" w:rsidRPr="00E31F5E">
        <w:rPr>
          <w:rFonts w:ascii="Times New Roman" w:eastAsia="Times New Roman" w:hAnsi="Times New Roman" w:cs="Times New Roman"/>
          <w:sz w:val="24"/>
          <w:szCs w:val="24"/>
        </w:rPr>
        <w:t>Atenderemos de acordo com a disponibilidade de vagas na agenda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4C9846D7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(18 horas)</w:t>
      </w:r>
    </w:p>
    <w:p w14:paraId="00000012" w14:textId="14AD143A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2 - Oficina de Sistema de Apoio ao Processo Legislativo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SAPL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(21 horas)</w:t>
      </w:r>
    </w:p>
    <w:p w14:paraId="00000013" w14:textId="762C58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(14 horas)</w:t>
      </w:r>
    </w:p>
    <w:p w14:paraId="00000016" w14:textId="7462A405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- Oficina de Revisão </w:t>
      </w:r>
      <w:r w:rsidR="00AE5064">
        <w:rPr>
          <w:rFonts w:ascii="Times New Roman" w:eastAsia="Times New Roman" w:hAnsi="Times New Roman" w:cs="Times New Roman"/>
          <w:sz w:val="24"/>
          <w:szCs w:val="24"/>
        </w:rPr>
        <w:t>de Lei Orgânica e de Regimento Interno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(18 horas)</w:t>
      </w:r>
    </w:p>
    <w:p w14:paraId="00000017" w14:textId="3D7EA4F9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(09 horas)</w:t>
      </w:r>
    </w:p>
    <w:p w14:paraId="00000018" w14:textId="087BABB3" w:rsidR="003B414A" w:rsidRPr="00C76A27" w:rsidRDefault="005D6C45" w:rsidP="00C76A27">
      <w:pPr>
        <w:pStyle w:val="Default"/>
      </w:pPr>
      <w:proofErr w:type="gramStart"/>
      <w:r>
        <w:rPr>
          <w:rFonts w:eastAsia="Times New Roman"/>
        </w:rPr>
        <w:t>(  )</w:t>
      </w:r>
      <w:proofErr w:type="gramEnd"/>
      <w:r w:rsidR="002206DD">
        <w:rPr>
          <w:rFonts w:eastAsia="Times New Roman"/>
        </w:rPr>
        <w:t xml:space="preserve"> 6</w:t>
      </w:r>
      <w:r w:rsidR="00BB0818">
        <w:rPr>
          <w:rFonts w:eastAsia="Times New Roman"/>
        </w:rPr>
        <w:t xml:space="preserve"> - Oficina de</w:t>
      </w:r>
      <w:r w:rsidR="00C76A27" w:rsidRPr="00C76A27">
        <w:rPr>
          <w:rFonts w:eastAsia="Times New Roman"/>
          <w:color w:val="auto"/>
        </w:rPr>
        <w:t xml:space="preserve"> ESG</w:t>
      </w:r>
      <w:r w:rsidR="00C76A27">
        <w:rPr>
          <w:sz w:val="23"/>
          <w:szCs w:val="23"/>
        </w:rPr>
        <w:t xml:space="preserve">(do inglês </w:t>
      </w:r>
      <w:r w:rsidR="00C76A27">
        <w:rPr>
          <w:i/>
          <w:iCs/>
          <w:sz w:val="23"/>
          <w:szCs w:val="23"/>
        </w:rPr>
        <w:t xml:space="preserve">Environmental, Social </w:t>
      </w:r>
      <w:proofErr w:type="spellStart"/>
      <w:r w:rsidR="00C76A27">
        <w:rPr>
          <w:i/>
          <w:iCs/>
          <w:sz w:val="23"/>
          <w:szCs w:val="23"/>
        </w:rPr>
        <w:t>and</w:t>
      </w:r>
      <w:proofErr w:type="spellEnd"/>
      <w:r w:rsidR="00C76A27">
        <w:rPr>
          <w:i/>
          <w:iCs/>
          <w:sz w:val="23"/>
          <w:szCs w:val="23"/>
        </w:rPr>
        <w:t xml:space="preserve"> Governance</w:t>
      </w:r>
      <w:r w:rsidR="00C76A27">
        <w:rPr>
          <w:sz w:val="23"/>
          <w:szCs w:val="23"/>
        </w:rPr>
        <w:t xml:space="preserve">) </w:t>
      </w:r>
      <w:r w:rsidR="00C76A27" w:rsidRPr="00C76A27">
        <w:rPr>
          <w:rFonts w:eastAsia="Times New Roman"/>
          <w:color w:val="auto"/>
        </w:rPr>
        <w:t xml:space="preserve"> e Agenda 2030 no Poder Legislativo</w:t>
      </w:r>
      <w:r w:rsidR="004114AD">
        <w:rPr>
          <w:rFonts w:eastAsia="Times New Roman"/>
          <w:color w:val="auto"/>
        </w:rPr>
        <w:t xml:space="preserve"> (18 horas)</w:t>
      </w:r>
    </w:p>
    <w:p w14:paraId="0000001A" w14:textId="4C200F69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  <w:r w:rsidR="004114AD">
        <w:rPr>
          <w:rFonts w:ascii="Times New Roman" w:eastAsia="Times New Roman" w:hAnsi="Times New Roman" w:cs="Times New Roman"/>
          <w:sz w:val="24"/>
          <w:szCs w:val="24"/>
        </w:rPr>
        <w:t xml:space="preserve"> (12 horas)</w:t>
      </w:r>
    </w:p>
    <w:p w14:paraId="2EC42862" w14:textId="496DB6E9" w:rsidR="00C80C12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>(14 horas)</w:t>
      </w:r>
    </w:p>
    <w:p w14:paraId="58FE726D" w14:textId="6642E858" w:rsidR="006A5198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Licitações e Contratos 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(18 horas)</w:t>
      </w:r>
    </w:p>
    <w:p w14:paraId="4DACF0F0" w14:textId="3159E9D9" w:rsidR="00E81707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E81707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E81707"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(6 horas)</w:t>
      </w:r>
    </w:p>
    <w:p w14:paraId="34789AC9" w14:textId="0208919E" w:rsidR="006A5198" w:rsidRPr="006A5198" w:rsidRDefault="002A65B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- Oficina de Organização de Gabinete Parlamentar - ONLINE </w:t>
      </w:r>
      <w:r w:rsidR="009616D6">
        <w:rPr>
          <w:rFonts w:ascii="Times New Roman" w:eastAsia="Times New Roman" w:hAnsi="Times New Roman" w:cs="Times New Roman"/>
          <w:sz w:val="24"/>
          <w:szCs w:val="24"/>
        </w:rPr>
        <w:t>(6 horas)</w:t>
      </w:r>
    </w:p>
    <w:p w14:paraId="7089B11E" w14:textId="15914D54" w:rsidR="002206DD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Implantação do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Processo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Administrativo e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Legislativo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Eletrônico com o uso de certificados digitais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ICP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Brasil 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(6 horas)</w:t>
      </w:r>
    </w:p>
    <w:p w14:paraId="256F7DA8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5B6D7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o(a)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proofErr w:type="gram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....)....................... e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 .</w:t>
      </w:r>
      <w:proofErr w:type="gramEnd"/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7181" w14:textId="77777777" w:rsidR="00EE724C" w:rsidRDefault="00EE724C">
      <w:pPr>
        <w:spacing w:after="0" w:line="240" w:lineRule="auto"/>
      </w:pPr>
      <w:r>
        <w:separator/>
      </w:r>
    </w:p>
  </w:endnote>
  <w:endnote w:type="continuationSeparator" w:id="0">
    <w:p w14:paraId="3C834140" w14:textId="77777777" w:rsidR="00EE724C" w:rsidRDefault="00EE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DF2D6" w14:textId="77777777" w:rsidR="00EE724C" w:rsidRDefault="00EE724C">
      <w:pPr>
        <w:spacing w:after="0" w:line="240" w:lineRule="auto"/>
      </w:pPr>
      <w:r>
        <w:separator/>
      </w:r>
    </w:p>
  </w:footnote>
  <w:footnote w:type="continuationSeparator" w:id="0">
    <w:p w14:paraId="771DC2CE" w14:textId="77777777" w:rsidR="00EE724C" w:rsidRDefault="00EE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4A"/>
    <w:rsid w:val="0003770F"/>
    <w:rsid w:val="000560CC"/>
    <w:rsid w:val="0006738D"/>
    <w:rsid w:val="00094E03"/>
    <w:rsid w:val="000C1153"/>
    <w:rsid w:val="000C5C17"/>
    <w:rsid w:val="001201ED"/>
    <w:rsid w:val="0012183D"/>
    <w:rsid w:val="00145133"/>
    <w:rsid w:val="001528A7"/>
    <w:rsid w:val="00153A0D"/>
    <w:rsid w:val="00170A6F"/>
    <w:rsid w:val="001D3776"/>
    <w:rsid w:val="001E014A"/>
    <w:rsid w:val="002206DD"/>
    <w:rsid w:val="0026665C"/>
    <w:rsid w:val="002936B0"/>
    <w:rsid w:val="002A65B8"/>
    <w:rsid w:val="00324F1F"/>
    <w:rsid w:val="00330BDC"/>
    <w:rsid w:val="00351FCF"/>
    <w:rsid w:val="00376BE4"/>
    <w:rsid w:val="003B414A"/>
    <w:rsid w:val="00403F04"/>
    <w:rsid w:val="004114AD"/>
    <w:rsid w:val="00421ABE"/>
    <w:rsid w:val="00423633"/>
    <w:rsid w:val="004768BD"/>
    <w:rsid w:val="004B04F3"/>
    <w:rsid w:val="004C749A"/>
    <w:rsid w:val="004D403F"/>
    <w:rsid w:val="004E7002"/>
    <w:rsid w:val="00507352"/>
    <w:rsid w:val="0059016E"/>
    <w:rsid w:val="005C4031"/>
    <w:rsid w:val="005D6C45"/>
    <w:rsid w:val="006343C4"/>
    <w:rsid w:val="006815B0"/>
    <w:rsid w:val="006A5198"/>
    <w:rsid w:val="006A6B80"/>
    <w:rsid w:val="00742B4C"/>
    <w:rsid w:val="007D1E6B"/>
    <w:rsid w:val="007E255B"/>
    <w:rsid w:val="00865A26"/>
    <w:rsid w:val="009616D6"/>
    <w:rsid w:val="00976983"/>
    <w:rsid w:val="009C5621"/>
    <w:rsid w:val="00A224A2"/>
    <w:rsid w:val="00AE5064"/>
    <w:rsid w:val="00AE7003"/>
    <w:rsid w:val="00B06F73"/>
    <w:rsid w:val="00B333D1"/>
    <w:rsid w:val="00B438C9"/>
    <w:rsid w:val="00BB0818"/>
    <w:rsid w:val="00BE33C2"/>
    <w:rsid w:val="00C51519"/>
    <w:rsid w:val="00C76A27"/>
    <w:rsid w:val="00C80C12"/>
    <w:rsid w:val="00CA4AFC"/>
    <w:rsid w:val="00CA5AC0"/>
    <w:rsid w:val="00D027FE"/>
    <w:rsid w:val="00D339BE"/>
    <w:rsid w:val="00E31F5E"/>
    <w:rsid w:val="00E81707"/>
    <w:rsid w:val="00E95683"/>
    <w:rsid w:val="00EE724C"/>
    <w:rsid w:val="00F06588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B61"/>
  <w15:docId w15:val="{42B1F55D-C680-4D7C-9873-77B9F9A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6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dc:description/>
  <cp:lastModifiedBy>Paula Caroline França de Lima</cp:lastModifiedBy>
  <cp:revision>7</cp:revision>
  <cp:lastPrinted>2023-03-31T19:07:00Z</cp:lastPrinted>
  <dcterms:created xsi:type="dcterms:W3CDTF">2025-01-14T14:46:00Z</dcterms:created>
  <dcterms:modified xsi:type="dcterms:W3CDTF">2025-02-06T18:47:00Z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