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30633A" w14:paraId="6D337B15" wp14:textId="7094B3F5">
      <w:pPr>
        <w:pStyle w:val="Heading3"/>
        <w:jc w:val="center"/>
      </w:pPr>
      <w:r w:rsidRPr="1130633A" w:rsidR="1130633A">
        <w:rPr>
          <w:rFonts w:ascii="Verdana" w:hAnsi="Verdana" w:eastAsia="Verdana" w:cs="Verdana"/>
          <w:i w:val="0"/>
          <w:iCs w:val="0"/>
          <w:caps w:val="0"/>
          <w:smallCaps w:val="0"/>
          <w:noProof w:val="0"/>
          <w:color w:val="191970"/>
          <w:sz w:val="21"/>
          <w:szCs w:val="21"/>
          <w:lang w:val="pt-BR"/>
        </w:rPr>
        <w:t>DECLARAÇÃO</w:t>
      </w:r>
    </w:p>
    <w:p xmlns:wp14="http://schemas.microsoft.com/office/word/2010/wordml" w:rsidP="1130633A" w14:paraId="72A214C2" wp14:textId="1429FE7C">
      <w:pPr>
        <w:jc w:val="both"/>
      </w:pPr>
    </w:p>
    <w:p xmlns:wp14="http://schemas.microsoft.com/office/word/2010/wordml" w:rsidP="1130633A" w14:paraId="61F87FD3" wp14:textId="2A79FDCB">
      <w:pPr>
        <w:jc w:val="both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</w:p>
    <w:p xmlns:wp14="http://schemas.microsoft.com/office/word/2010/wordml" w:rsidP="1130633A" w14:paraId="746D1CDA" wp14:textId="6D333384">
      <w:pPr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 w:rsidRPr="1130633A" w:rsidR="1130633A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Nome: </w:t>
      </w:r>
    </w:p>
    <w:p xmlns:wp14="http://schemas.microsoft.com/office/word/2010/wordml" w:rsidP="1130633A" w14:paraId="333B0FE4" wp14:textId="720FF80A">
      <w:pPr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 w:rsidRPr="1130633A" w:rsidR="1130633A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CPF: </w:t>
      </w:r>
    </w:p>
    <w:p xmlns:wp14="http://schemas.microsoft.com/office/word/2010/wordml" w:rsidP="1130633A" w14:paraId="17A0FB30" wp14:textId="7FA41E3B">
      <w:pPr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 w:rsidRPr="1130633A" w:rsidR="1130633A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RG:</w:t>
      </w:r>
    </w:p>
    <w:p xmlns:wp14="http://schemas.microsoft.com/office/word/2010/wordml" w:rsidP="1130633A" w14:paraId="09B05C25" wp14:textId="79AD0FFA">
      <w:pPr>
        <w:jc w:val="both"/>
      </w:pPr>
      <w:r>
        <w:br/>
      </w:r>
      <w:r>
        <w:br/>
      </w:r>
    </w:p>
    <w:p xmlns:wp14="http://schemas.microsoft.com/office/word/2010/wordml" w:rsidP="1130633A" w14:paraId="756F2F17" wp14:textId="6E70C7EB">
      <w:pPr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Declaro, sob as penas da Lei, para atendimento ao art. 19, incisos II e III, do Ato da Comissão Diretora nº 11/2015 que:</w:t>
      </w:r>
    </w:p>
    <w:p xmlns:wp14="http://schemas.microsoft.com/office/word/2010/wordml" w:rsidP="1130633A" w14:paraId="260FE1C3" wp14:textId="3DE2341A">
      <w:pPr>
        <w:pStyle w:val="Normal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</w:p>
    <w:p xmlns:wp14="http://schemas.microsoft.com/office/word/2010/wordml" w:rsidP="1130633A" w14:paraId="4D0F6A2E" wp14:textId="1D611C28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não ocupo cargo, emprego ou função, pública ou privada, que exija comprometimento de carga horária semanal superior a 20 (vinte) horas;</w:t>
      </w:r>
    </w:p>
    <w:p xmlns:wp14="http://schemas.microsoft.com/office/word/2010/wordml" w:rsidP="1130633A" w14:paraId="4195F569" wp14:textId="111CA38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</w:p>
    <w:p xmlns:wp14="http://schemas.microsoft.com/office/word/2010/wordml" w:rsidP="1130633A" w14:paraId="2CCFB63E" wp14:textId="03067211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não realizo estágio, remunerado ou não, em outra instituição pública ou privada, excetuando-se estágio obrigatório cuja carga horária é requisito para aprovação e obtenção de diploma, e;</w:t>
      </w:r>
    </w:p>
    <w:p xmlns:wp14="http://schemas.microsoft.com/office/word/2010/wordml" w:rsidP="1130633A" w14:paraId="3792B3FC" wp14:textId="57FE0FC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  <w:r>
        <w:br/>
      </w: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Declaro, ainda,  que:</w:t>
      </w:r>
    </w:p>
    <w:p xmlns:wp14="http://schemas.microsoft.com/office/word/2010/wordml" w:rsidP="1130633A" w14:paraId="032D0F3F" wp14:textId="30DA4D13">
      <w:pPr>
        <w:jc w:val="both"/>
      </w:pP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(  ) Não tenho parente que trabalha no Senado Federal, considerando servidores efetivos, comissionados e senadores.</w:t>
      </w:r>
    </w:p>
    <w:p xmlns:wp14="http://schemas.microsoft.com/office/word/2010/wordml" w:rsidP="1130633A" w14:paraId="6DD46A58" wp14:textId="2358981A">
      <w:pPr>
        <w:jc w:val="both"/>
      </w:pPr>
      <w:bookmarkStart w:name="_Int_cw4ulWh1" w:id="2036053933"/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( )</w:t>
      </w:r>
      <w:bookmarkEnd w:id="2036053933"/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Tenho parente que trabalha no Senado Federal, considerando servidores efetivos, comissionados e senadores.</w:t>
      </w:r>
    </w:p>
    <w:p xmlns:wp14="http://schemas.microsoft.com/office/word/2010/wordml" w:rsidP="1130633A" w14:paraId="3A6F03D2" wp14:textId="33E2506F">
      <w:pPr>
        <w:pStyle w:val="Normal"/>
        <w:jc w:val="both"/>
      </w:pPr>
      <w:r>
        <w:br/>
      </w:r>
      <w:r w:rsidRPr="1130633A" w:rsidR="1130633A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Abaixo relaciono meu(s) parente(s) que faz(em) parte do quadro funcional do Senado Federal:</w:t>
      </w:r>
    </w:p>
    <w:tbl>
      <w:tblPr>
        <w:tblStyle w:val="TableGrid"/>
        <w:tblW w:w="0" w:type="auto"/>
        <w:tblInd w:w="15" w:type="dxa"/>
        <w:tblBorders>
          <w:left w:val="single" w:color="8CACBB" w:sz="6"/>
          <w:bottom w:val="single" w:color="8CACBB" w:sz="6"/>
          <w:right w:val="single" w:color="8CACBB" w:sz="6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130633A" w:rsidTr="1130633A" w14:paraId="76F8A709">
        <w:tc>
          <w:tcPr>
            <w:tcW w:w="3005" w:type="dxa"/>
            <w:tcBorders>
              <w:top w:val="single" w:color="8CACBB" w:sz="6"/>
              <w:left w:val="single" w:color="8CACBB" w:sz="6"/>
              <w:bottom w:val="single" w:color="8CACBB" w:sz="6"/>
              <w:right w:val="single" w:color="8CACBB" w:sz="6"/>
            </w:tcBorders>
            <w:shd w:val="clear" w:color="auto" w:fill="DEE7EC"/>
            <w:tcMar/>
            <w:vAlign w:val="center"/>
          </w:tcPr>
          <w:p w:rsidR="1130633A" w:rsidP="1130633A" w:rsidRDefault="1130633A" w14:paraId="7B671F95" w14:textId="4DB03F14">
            <w:pPr>
              <w:jc w:val="center"/>
            </w:pPr>
            <w:r w:rsidRPr="1130633A" w:rsidR="1130633A">
              <w:rPr>
                <w:rFonts w:ascii="Verdana" w:hAnsi="Verdana" w:eastAsia="Verdana" w:cs="Verdana"/>
                <w:b w:val="1"/>
                <w:bCs w:val="1"/>
                <w:caps w:val="0"/>
                <w:smallCaps w:val="0"/>
                <w:sz w:val="16"/>
                <w:szCs w:val="16"/>
              </w:rPr>
              <w:t>Nome</w:t>
            </w:r>
          </w:p>
        </w:tc>
        <w:tc>
          <w:tcPr>
            <w:tcW w:w="3005" w:type="dxa"/>
            <w:tcBorders>
              <w:top w:val="single" w:color="8CACBB" w:sz="6"/>
              <w:left w:val="single" w:color="8CACBB" w:sz="6"/>
              <w:bottom w:val="single" w:color="8CACBB" w:sz="6"/>
              <w:right w:val="single" w:color="8CACBB" w:sz="6"/>
            </w:tcBorders>
            <w:shd w:val="clear" w:color="auto" w:fill="DEE7EC"/>
            <w:tcMar/>
            <w:vAlign w:val="center"/>
          </w:tcPr>
          <w:p w:rsidR="1130633A" w:rsidP="1130633A" w:rsidRDefault="1130633A" w14:paraId="5A3F36E7" w14:textId="419F8105">
            <w:pPr>
              <w:jc w:val="center"/>
            </w:pPr>
            <w:r w:rsidRPr="1130633A" w:rsidR="1130633A">
              <w:rPr>
                <w:rFonts w:ascii="Verdana" w:hAnsi="Verdana" w:eastAsia="Verdana" w:cs="Verdana"/>
                <w:b w:val="1"/>
                <w:bCs w:val="1"/>
                <w:caps w:val="0"/>
                <w:smallCaps w:val="0"/>
                <w:sz w:val="16"/>
                <w:szCs w:val="16"/>
              </w:rPr>
              <w:t>Parentesco</w:t>
            </w:r>
          </w:p>
        </w:tc>
        <w:tc>
          <w:tcPr>
            <w:tcW w:w="3005" w:type="dxa"/>
            <w:tcBorders>
              <w:top w:val="single" w:color="8CACBB" w:sz="6"/>
              <w:left w:val="single" w:color="8CACBB" w:sz="6"/>
              <w:bottom w:val="single" w:color="8CACBB" w:sz="6"/>
              <w:right w:val="single" w:color="8CACBB" w:sz="6"/>
            </w:tcBorders>
            <w:shd w:val="clear" w:color="auto" w:fill="DEE7EC"/>
            <w:tcMar/>
            <w:vAlign w:val="center"/>
          </w:tcPr>
          <w:p w:rsidR="1130633A" w:rsidP="1130633A" w:rsidRDefault="1130633A" w14:paraId="36FCC32B" w14:textId="10224F97">
            <w:pPr>
              <w:jc w:val="center"/>
            </w:pPr>
            <w:r w:rsidRPr="1130633A" w:rsidR="1130633A">
              <w:rPr>
                <w:rFonts w:ascii="Verdana" w:hAnsi="Verdana" w:eastAsia="Verdana" w:cs="Verdana"/>
                <w:b w:val="1"/>
                <w:bCs w:val="1"/>
                <w:caps w:val="0"/>
                <w:smallCaps w:val="0"/>
                <w:sz w:val="16"/>
                <w:szCs w:val="16"/>
              </w:rPr>
              <w:t>Função</w:t>
            </w:r>
          </w:p>
        </w:tc>
      </w:tr>
      <w:tr w:rsidR="1130633A" w:rsidTr="1130633A" w14:paraId="3264C3D2">
        <w:tc>
          <w:tcPr>
            <w:tcW w:w="3005" w:type="dxa"/>
            <w:tcBorders>
              <w:right w:val="single" w:color="8CACBB" w:sz="6"/>
            </w:tcBorders>
            <w:tcMar/>
            <w:vAlign w:val="center"/>
          </w:tcPr>
          <w:p w:rsidR="1130633A" w:rsidP="1130633A" w:rsidRDefault="1130633A" w14:paraId="1F10E7D9" w14:textId="525A0A61">
            <w:pPr>
              <w:jc w:val="left"/>
            </w:pPr>
            <w:r w:rsidRPr="1130633A" w:rsidR="1130633A">
              <w:rPr>
                <w:rFonts w:ascii="Verdana" w:hAnsi="Verdana" w:eastAsia="Verdana" w:cs="Verdana"/>
                <w:b w:val="0"/>
                <w:bCs w:val="0"/>
                <w:caps w:val="0"/>
                <w:smallCaps w:val="0"/>
                <w:sz w:val="16"/>
                <w:szCs w:val="16"/>
              </w:rPr>
              <w:t xml:space="preserve">    </w:t>
            </w:r>
          </w:p>
        </w:tc>
        <w:tc>
          <w:tcPr>
            <w:tcW w:w="3005" w:type="dxa"/>
            <w:tcBorders>
              <w:right w:val="single" w:color="8CACBB" w:sz="6"/>
            </w:tcBorders>
            <w:tcMar/>
            <w:vAlign w:val="center"/>
          </w:tcPr>
          <w:p w:rsidR="1130633A" w:rsidP="1130633A" w:rsidRDefault="1130633A" w14:paraId="7303D8D6" w14:textId="02FBA278">
            <w:pPr>
              <w:jc w:val="left"/>
            </w:pPr>
            <w:r w:rsidRPr="1130633A" w:rsidR="1130633A">
              <w:rPr>
                <w:rFonts w:ascii="Verdana" w:hAnsi="Verdana" w:eastAsia="Verdana" w:cs="Verdana"/>
                <w:b w:val="0"/>
                <w:bCs w:val="0"/>
                <w:caps w:val="0"/>
                <w:smallCaps w:val="0"/>
                <w:sz w:val="16"/>
                <w:szCs w:val="16"/>
              </w:rPr>
              <w:t xml:space="preserve">    </w:t>
            </w:r>
          </w:p>
        </w:tc>
        <w:tc>
          <w:tcPr>
            <w:tcW w:w="3005" w:type="dxa"/>
            <w:tcBorders>
              <w:right w:val="single" w:color="8CACBB" w:sz="6"/>
            </w:tcBorders>
            <w:tcMar/>
            <w:vAlign w:val="center"/>
          </w:tcPr>
          <w:p w:rsidR="1130633A" w:rsidRDefault="1130633A" w14:paraId="2E27E536" w14:textId="12F81449"/>
        </w:tc>
      </w:tr>
      <w:tr w:rsidR="1130633A" w:rsidTr="1130633A" w14:paraId="57A5BE45">
        <w:tc>
          <w:tcPr>
            <w:tcW w:w="3005" w:type="dxa"/>
            <w:tcBorders>
              <w:right w:val="single" w:color="8CACBB" w:sz="6"/>
            </w:tcBorders>
            <w:tcMar/>
            <w:vAlign w:val="center"/>
          </w:tcPr>
          <w:p w:rsidR="1130633A" w:rsidP="1130633A" w:rsidRDefault="1130633A" w14:paraId="609EF9A0" w14:textId="05BBEA7D">
            <w:pPr>
              <w:jc w:val="left"/>
            </w:pPr>
            <w:r w:rsidRPr="1130633A" w:rsidR="1130633A">
              <w:rPr>
                <w:rFonts w:ascii="Verdana" w:hAnsi="Verdana" w:eastAsia="Verdana" w:cs="Verdana"/>
                <w:b w:val="0"/>
                <w:bCs w:val="0"/>
                <w:caps w:val="0"/>
                <w:smallCaps w:val="0"/>
                <w:sz w:val="16"/>
                <w:szCs w:val="16"/>
              </w:rPr>
              <w:t xml:space="preserve">      </w:t>
            </w:r>
          </w:p>
        </w:tc>
        <w:tc>
          <w:tcPr>
            <w:tcW w:w="3005" w:type="dxa"/>
            <w:tcBorders>
              <w:right w:val="single" w:color="8CACBB" w:sz="6"/>
            </w:tcBorders>
            <w:tcMar/>
            <w:vAlign w:val="center"/>
          </w:tcPr>
          <w:p w:rsidR="1130633A" w:rsidP="1130633A" w:rsidRDefault="1130633A" w14:paraId="2D250B94" w14:textId="2AE46F33">
            <w:pPr>
              <w:jc w:val="left"/>
            </w:pPr>
            <w:r w:rsidRPr="1130633A" w:rsidR="1130633A">
              <w:rPr>
                <w:rFonts w:ascii="Verdana" w:hAnsi="Verdana" w:eastAsia="Verdana" w:cs="Verdana"/>
                <w:b w:val="0"/>
                <w:bCs w:val="0"/>
                <w:caps w:val="0"/>
                <w:smallCaps w:val="0"/>
                <w:sz w:val="16"/>
                <w:szCs w:val="16"/>
              </w:rPr>
              <w:t xml:space="preserve">    </w:t>
            </w:r>
          </w:p>
        </w:tc>
        <w:tc>
          <w:tcPr>
            <w:tcW w:w="3005" w:type="dxa"/>
            <w:tcBorders>
              <w:right w:val="single" w:color="8CACBB" w:sz="6"/>
            </w:tcBorders>
            <w:tcMar/>
            <w:vAlign w:val="center"/>
          </w:tcPr>
          <w:p w:rsidR="1130633A" w:rsidRDefault="1130633A" w14:paraId="06B7D5E8" w14:textId="25BC5072"/>
        </w:tc>
      </w:tr>
    </w:tbl>
    <w:p xmlns:wp14="http://schemas.microsoft.com/office/word/2010/wordml" w:rsidP="1130633A" w14:paraId="5FC11614" wp14:textId="6E0E6882">
      <w:pPr>
        <w:jc w:val="both"/>
      </w:pPr>
      <w:r>
        <w:br/>
      </w:r>
    </w:p>
    <w:p xmlns:wp14="http://schemas.microsoft.com/office/word/2010/wordml" w:rsidP="1130633A" w14:paraId="1B7714F6" wp14:textId="15653288">
      <w:pPr>
        <w:jc w:val="right"/>
      </w:pP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Brasília, XX de </w:t>
      </w:r>
      <w:proofErr w:type="spellStart"/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xxxxxx</w:t>
      </w:r>
      <w:proofErr w:type="spellEnd"/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20XX.</w:t>
      </w:r>
      <w:r>
        <w:br/>
      </w:r>
      <w:r>
        <w:br/>
      </w: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</w:t>
      </w:r>
      <w:r>
        <w:br/>
      </w:r>
      <w:r w:rsidRPr="1130633A" w:rsidR="113063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</w:t>
      </w:r>
    </w:p>
    <w:p xmlns:wp14="http://schemas.microsoft.com/office/word/2010/wordml" w:rsidP="1130633A" w14:paraId="40337334" wp14:textId="3AA19F70">
      <w:pPr>
        <w:jc w:val="both"/>
      </w:pPr>
      <w:r>
        <w:br/>
      </w:r>
    </w:p>
    <w:p xmlns:wp14="http://schemas.microsoft.com/office/word/2010/wordml" w:rsidP="1130633A" w14:paraId="1E207724" wp14:textId="64169A3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w4ulWh1" int2:invalidationBookmarkName="" int2:hashCode="/MRMaxaXDi6otr" int2:id="kG8QbTS3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9E7CCC"/>
    <w:rsid w:val="1130633A"/>
    <w:rsid w:val="689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7CCC"/>
  <w15:chartTrackingRefBased/>
  <w15:docId w15:val="{EABF217E-F4C0-45B0-97AB-A014C8AFB3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1263b581f3049f0" /><Relationship Type="http://schemas.openxmlformats.org/officeDocument/2006/relationships/numbering" Target="numbering.xml" Id="R322164197f3a4e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2022-02-21T16:36:39.0937354Z</dcterms:created>
  <dcterms:modified xsi:type="dcterms:W3CDTF">2022-02-21T16:42:46.3919766Z</dcterms:modified>
  <dc:creator>Leandro Alves</dc:creator>
  <lastModifiedBy>Leandro Alves</lastModifiedBy>
</coreProperties>
</file>